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1" w:rsidRDefault="00A63C91" w:rsidP="00A63C91">
      <w:pPr>
        <w:jc w:val="center"/>
        <w:rPr>
          <w:rFonts w:ascii="Times New Roman" w:hAnsi="Times New Roman" w:cs="Times New Roman"/>
          <w:sz w:val="24"/>
          <w:szCs w:val="24"/>
          <w:shd w:val="clear" w:color="auto" w:fill="DBDBB7"/>
        </w:rPr>
      </w:pPr>
      <w:proofErr w:type="gramStart"/>
      <w:r w:rsidRPr="00A63C91">
        <w:rPr>
          <w:rFonts w:ascii="Times New Roman" w:hAnsi="Times New Roman" w:cs="Times New Roman"/>
          <w:b/>
          <w:sz w:val="28"/>
          <w:szCs w:val="28"/>
          <w:shd w:val="clear" w:color="auto" w:fill="DBDBB7"/>
        </w:rPr>
        <w:t>ПРАВИТЕЛЬСТВО САНКТ-ПЕТЕРБУРГА</w:t>
      </w:r>
      <w:r w:rsidRPr="00A63C91">
        <w:rPr>
          <w:rFonts w:ascii="Times New Roman" w:hAnsi="Times New Roman" w:cs="Times New Roman"/>
          <w:b/>
          <w:sz w:val="28"/>
          <w:szCs w:val="28"/>
        </w:rPr>
        <w:br/>
      </w:r>
      <w:r w:rsidRPr="00A63C91">
        <w:rPr>
          <w:rFonts w:ascii="Times New Roman" w:hAnsi="Times New Roman" w:cs="Times New Roman"/>
          <w:b/>
          <w:sz w:val="28"/>
          <w:szCs w:val="28"/>
        </w:rPr>
        <w:br/>
      </w:r>
      <w:r w:rsidRPr="00A63C91">
        <w:rPr>
          <w:rFonts w:ascii="Times New Roman" w:hAnsi="Times New Roman" w:cs="Times New Roman"/>
          <w:b/>
          <w:sz w:val="28"/>
          <w:szCs w:val="28"/>
          <w:shd w:val="clear" w:color="auto" w:fill="DBDBB7"/>
        </w:rPr>
        <w:t>КОМИТЕТ ПО ЗДРАВООХРАНЕНИЮ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РАСПОРЯЖЕНИЕ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от 30 декабря 2009 г. N 829-р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«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ОБ ОРГАНИЗАЦИИ РАБОТЫ ПО ПРЕДОСТАВЛЕНИЮ ГРАЖДАНАМ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МЕДИЦИНСКИХ УСЛУГ ВРАЧАМИ-СПЕЦИАЛИСТАМИ В БАЗОВЫХ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АМБУЛАТОРНО-ПОЛИКЛИНИЧЕСКИХ УЧРЕЖДЕНИЯХ, ОСУЩЕСТВЛЯЮЩИХ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ПРИЕМ ВЗРОСЛОГО НАСЕЛЕНИЯ, А ТАКЖЕ ОКАЗАНИЕ АМБУЛАТОРНЫХ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МЕДИЦИНСКИХ УСЛУГ ВРАЧАМИ-СПЕЦИАЛИСТАМИ В УЧРЕЖДЕНИЯХ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ЗДРАВООХРАНЕНИЯ, УЧАСТВУЮЩИХ В РЕАЛИЗАЦИИ ПРОГРАММЫ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ГОСУДАРСТВЕННЫХ ГАРАНТИЙ ОКАЗАНИЯ ГРАЖДАНАМ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РОССИЙСКОЙ ФЕДЕРАЦИИ БЕСПЛАТНОЙ МЕДИЦИНСКОЙ ПОМОЩИ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В САНКТ-ПЕТЕРБУРГЕ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»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A63C91" w:rsidRDefault="00A63C91" w:rsidP="00A63C9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DBDBB7"/>
        </w:rPr>
      </w:pP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В целях организации работы по предоставлению гражданам медицинских услуг врачами-специалистами в базовых амбулаторно-поликлинических учреждениях, осуществляющих прием взрослого населения, а также оказание амбулаторных медицинских услуг врачами-специалистами в учреждениях здравоохранения, участвующих в реализации Программы государственных гарантий оказания гражданам Российской Федерации бесплатной медицинской помощи в Санкт-Петербурге: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Утвердить Порядок предоставления гражданам медицинских услуг врачами-специалистами в базовых амбулаторно-поликлинических учреждениях, осуществляющих прием взрослого населения, а также оказание амбулаторных медицинских услуг врачами-специалистами в учреждениях здравоохранения, участвующих в реализации Программы государственных гарантий оказания гражданам Российской Федерации бесплатной медицинской помощи в Санкт-Петербурге (далее - Порядок), согласно приложению 1.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Рекомендовать начальникам отделов здравоохранения администраций районов Санкт-Петербурга, главным врачам амбулаторно-поликлинических учреждений, учреждений здравоохранения, имеющих в составе амбулаторно-консультативные отделения, организовать работу в соответствии с Порядком.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Контроль за</w:t>
      </w:r>
      <w:proofErr w:type="gram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выполнением настоящего распоряжения возложить на первого заместителя председателя Комитета по здравоохранению </w:t>
      </w:r>
      <w:proofErr w:type="spell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В.Е.Жолобова</w:t>
      </w:r>
      <w:proofErr w:type="spell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Председатель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Комитета по здравоохранению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Ю.А.Щербук</w:t>
      </w:r>
      <w:proofErr w:type="spellEnd"/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</w:p>
    <w:p w:rsidR="00A63C91" w:rsidRDefault="00A63C91" w:rsidP="00A63C9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shd w:val="clear" w:color="auto" w:fill="DBDBB7"/>
        </w:rPr>
      </w:pP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lastRenderedPageBreak/>
        <w:t>ПРИЛОЖЕНИЕ 1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к распоряжению </w:t>
      </w:r>
    </w:p>
    <w:p w:rsidR="00A63C91" w:rsidRDefault="00A63C91" w:rsidP="00A63C9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Комитета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по здравоохранению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от 30.12.2009 N 829-р</w:t>
      </w:r>
      <w:r w:rsidRPr="00A63C91">
        <w:rPr>
          <w:rFonts w:ascii="Times New Roman" w:hAnsi="Times New Roman" w:cs="Times New Roman"/>
          <w:sz w:val="24"/>
          <w:szCs w:val="24"/>
        </w:rPr>
        <w:br/>
      </w:r>
    </w:p>
    <w:p w:rsidR="00A63C91" w:rsidRPr="00A63C91" w:rsidRDefault="00A63C91" w:rsidP="00A63C91">
      <w:pPr>
        <w:tabs>
          <w:tab w:val="left" w:pos="0"/>
        </w:tabs>
        <w:spacing w:after="0" w:line="240" w:lineRule="auto"/>
        <w:ind w:left="4253" w:hanging="425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DBDBB7"/>
        </w:rPr>
      </w:pP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ПОРЯДОК</w:t>
      </w:r>
    </w:p>
    <w:p w:rsidR="00A63C91" w:rsidRDefault="00A63C91" w:rsidP="00A63C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DBDBB7"/>
        </w:rPr>
      </w:pP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ПРЕДОСТАВЛЕНИЯ ГРАЖДАНАМ МЕДИЦИНСКИХ УСЛУГ</w:t>
      </w:r>
      <w:r w:rsidRPr="00A63C91">
        <w:rPr>
          <w:rFonts w:ascii="Times New Roman" w:hAnsi="Times New Roman" w:cs="Times New Roman"/>
          <w:b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ВРАЧАМИ-СПЕЦИАЛИСТАМИ </w:t>
      </w:r>
      <w:proofErr w:type="gramStart"/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В</w:t>
      </w:r>
      <w:proofErr w:type="gramEnd"/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 БАЗОВЫХ </w:t>
      </w:r>
    </w:p>
    <w:p w:rsidR="00A63C91" w:rsidRDefault="00A63C91" w:rsidP="00A63C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DBDBB7"/>
        </w:rPr>
      </w:pP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АМБУЛАТОРНО-ПОЛИКЛИНИЧЕСКИХ</w:t>
      </w:r>
      <w:r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 </w:t>
      </w:r>
      <w:proofErr w:type="gramStart"/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УЧРЕЖДЕНИЯХ</w:t>
      </w:r>
      <w:proofErr w:type="gramEnd"/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, </w:t>
      </w:r>
    </w:p>
    <w:p w:rsidR="00A63C91" w:rsidRDefault="00A63C91" w:rsidP="00A63C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DBDBB7"/>
        </w:rPr>
      </w:pP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ОСУЩЕСТВЛЯЮЩИХ ПРИЕМ ВЗРОСЛОГО НАСЕЛЕНИЯ,</w:t>
      </w:r>
      <w:r w:rsidRPr="00A63C91">
        <w:rPr>
          <w:rFonts w:ascii="Times New Roman" w:hAnsi="Times New Roman" w:cs="Times New Roman"/>
          <w:b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А ТАКЖЕ ОКАЗАНИЕ АМБУЛАТОРНЫХ МЕДИЦИНСКИХ УСЛУГ</w:t>
      </w:r>
      <w:r w:rsidRPr="00A63C91">
        <w:rPr>
          <w:rFonts w:ascii="Times New Roman" w:hAnsi="Times New Roman" w:cs="Times New Roman"/>
          <w:b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ВРАЧАМИ-СПЕЦИАЛИСТАМИ В УЧРЕЖДЕНИЯХ ЗДРАВООХРАНЕНИЯ,</w:t>
      </w:r>
      <w:r w:rsidRPr="00A63C91">
        <w:rPr>
          <w:rFonts w:ascii="Times New Roman" w:hAnsi="Times New Roman" w:cs="Times New Roman"/>
          <w:b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УЧАСТВУЮЩИХ В РЕАЛИЗАЦИИ ПРОГРАММЫ </w:t>
      </w:r>
    </w:p>
    <w:p w:rsidR="00A63C91" w:rsidRPr="00A63C91" w:rsidRDefault="00A63C91" w:rsidP="00A63C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ГОСУДАРСТВЕННЫХ ГАРАНТИЙ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 </w:t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ОКАЗАНИЯ ГРАЖДАНАМ РОССИЙСКОЙ ФЕДЕРАЦИИ БЕСПЛАТНОЙ</w:t>
      </w:r>
      <w:r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 </w:t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МЕДИЦИНСКОЙ ПОМОЩИ В САНКТ-ПЕТЕРБУРГЕ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1. Общие положения</w:t>
      </w:r>
      <w:r w:rsidRPr="00A63C91">
        <w:rPr>
          <w:rFonts w:ascii="Times New Roman" w:hAnsi="Times New Roman" w:cs="Times New Roman"/>
          <w:b/>
          <w:sz w:val="24"/>
          <w:szCs w:val="24"/>
        </w:rPr>
        <w:br/>
      </w:r>
    </w:p>
    <w:p w:rsidR="00BD0AC6" w:rsidRPr="00A63C91" w:rsidRDefault="00A63C91" w:rsidP="00A63C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1.1.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Настоящий порядок</w:t>
      </w:r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hyperlink r:id="rId4" w:tgtFrame="_blank" w:history="1">
        <w:r w:rsidRPr="00A63C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DBDBB7"/>
          </w:rPr>
          <w:t>регулирует</w:t>
        </w:r>
      </w:hyperlink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вопросы организации работы по предоставлению гражданам медицинских услуг врачей-специалистов в базовых амбулаторно-поликлинических учреждениях Санкт-Петербурга, осуществляющих прием взрослого населения, а также амбулаторных медицинских услуг врачей-специалистов в медицинских учреждениях Санкт-Петербурга стационарного типа и федеральных учреждениях, участвующих в реализации Программы государственных гарантий обеспечения граждан бесплатной медицинской помощью в Санкт-Петербурге (далее - порядок).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1.2.</w:t>
      </w:r>
      <w:proofErr w:type="gram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Для целей настоящего порядка применяются следующие основные понятия: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АПУ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- государственное учреждение здравоохранения, оказывающее амбулаторно-поликлиническую помощь.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Лечащий врач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- лицо, которое осуществляет лечебный и диагностический процесс, оказывает пациенту необходимую медицинскую помощь в соответствии с медицинскими показаниями.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Лечащий врач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- участковый врач-терапевт, врач общей практики, врачи-специалисты: невролог,</w:t>
      </w:r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hyperlink r:id="rId5" w:tgtFrame="_blank" w:history="1">
        <w:r w:rsidRPr="00A63C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DBDBB7"/>
          </w:rPr>
          <w:t>стоматолог</w:t>
        </w:r>
      </w:hyperlink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, акушер-гинеколог, </w:t>
      </w:r>
      <w:proofErr w:type="spell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дерматовенеролог</w:t>
      </w:r>
      <w:proofErr w:type="spell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, онколог, травматолог, офтальмолог и др.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Базовое АПУ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-</w:t>
      </w:r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hyperlink r:id="rId6" w:tgtFrame="_blank" w:history="1">
        <w:r w:rsidRPr="00A63C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DBDBB7"/>
          </w:rPr>
          <w:t>медицинская</w:t>
        </w:r>
      </w:hyperlink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организация, где оказывается медицинская помощь населению обслуживаемого района.</w:t>
      </w:r>
      <w:proofErr w:type="gramEnd"/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Участковый принцип организации медицинского обеспечения населения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- принцип, обеспечивающий доступность и качество медицинской помощи, является основной формой организации деятельности АПУ, оказывающего первичную медико-санитарную помощь населению обслуживаемого района.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Врач-специалист-консультант вне </w:t>
      </w:r>
      <w:proofErr w:type="gramStart"/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базового</w:t>
      </w:r>
      <w:proofErr w:type="gramEnd"/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 xml:space="preserve"> АПУ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- лицо, которое оказывает пациенту консультативную медицинскую помощь в соответствии с медицинскими показаниями по направлению базового АПУ.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Лечащий врач-специалист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вне </w:t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базового</w:t>
      </w:r>
      <w:proofErr w:type="gram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АПУ - лицо, которое осуществляет лечебный и диагностический процесс, оказывает пациенту медицинскую помощь в соответствии с медицинскими показаниями по направлению базового АПУ.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1.3.</w:t>
      </w:r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ab/>
      </w:r>
      <w:hyperlink r:id="rId7" w:tgtFrame="_blank" w:history="1">
        <w:r w:rsidRPr="00A63C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DBDBB7"/>
          </w:rPr>
          <w:t>Консультация</w:t>
        </w:r>
      </w:hyperlink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граждан врачами-специалистами осуществляется по направлению лечащего врача базового (базового специализированного) амбулаторно-поликлинического учреждения (далее - АПУ). Решение о проведении консультации в случае отсутствия согласия лечащего врача по инициативе пациента принимается заведующим отделением и/или заместителем главного врача по лечебной работе.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1.4.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Объем медицинских услуг врачей-специалистов, предоставляемых в амбулаторно-консультативных отделениях стационаров, консультативно-диагностических центрах и учреждениях федерального подчинения, формируется на основе плановых заданий.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1.5.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Предоставление медицинской услуги, консультации врача-специалиста 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lastRenderedPageBreak/>
        <w:t>осуществляется на двух уровнях: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I уровень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- предоставление медицинской услуги, консультации врача-специалиста в базовом АПУ, в районном консультативном отделении (центре).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b/>
          <w:sz w:val="24"/>
          <w:szCs w:val="24"/>
          <w:shd w:val="clear" w:color="auto" w:fill="DBDBB7"/>
        </w:rPr>
        <w:t>II уровень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- предоставление медицинской услуги, консультации врача-специалиста в СПб ГУЗ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«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Городской консультативно-диагностический центр N 1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»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, СПб ГУЗ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«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Консультативно-диагностический центр N 85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2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, в амбулаторно-консультативных отделениях городских стационаров, учреждениях федерального подчинения.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1.6.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Направление в учреждения здравоохранения осуществляется лечащим врачом согласно форме направления N 057/у-04, утвержденной </w:t>
      </w:r>
      <w:proofErr w:type="spell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Минздравсоцразвития</w:t>
      </w:r>
      <w:proofErr w:type="spell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РФ от 22.11.2004 N 255, заверенной личной печатью врача, треугольной печатью базового АПУ, выдавшего направление. В направлении обязательно указать цель направления (на консультацию или исследование), а также необходимо предоставить выписку из медицинской амбулаторной карты пациента с указанием всех проведенных видов исследований в соответствии с диагнозом направления.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Порядок предоставления медицинской услуги, консультации врача-специалиста в АПУ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2.1.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Запись к врачам-специалистам АПУ проводится в течение всего рабочего дня АПУ в регистратуре, через электронный терминал, по телефону. Предварительная запись проводится на период не менее 14 дней. При отсутствии электронной записи к врачам-специалистам журнал записи пациентов на прием к врачам-специалистам ведется медицинским регистратором.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2.2.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Запись пациентов на первичный прием к врачам-специалистам осуществляется по направлению лечащего врача - участкового врача-терапевта, врача общей практики.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2.3.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По инициативе пациента при отсутствии направления от лечащего врача решение о проведении консультации врачом-специалистом принимается дежурным администратором, заведующим отделением или заместителем главного врача АПУ по медицинской части.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2.4.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Запись на прием в случае необходимости осуществляет врач-специалист, осуществлявший первичный прием.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2.5.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Пациенты, находящиеся на диспансерном наблюдении в АПУ, записываются на прием лечащим врачом (у которого находятся на диспансерном наблюдении). Пациент информируется лечащим врачом о дате приема.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2.6.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Контроль за</w:t>
      </w:r>
      <w:proofErr w:type="gram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ведением записи на прием к врачам-специалистам осуществляется дежурным администратором в регистратуре, а также заведующими отделениями, заместителем главного врача по медицинской части.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2.7.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При невозможности оказания медицинской услуги или</w:t>
      </w:r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hyperlink r:id="rId8" w:tgtFrame="_blank" w:history="1">
        <w:r w:rsidRPr="00A63C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DBDBB7"/>
          </w:rPr>
          <w:t>консультации</w:t>
        </w:r>
      </w:hyperlink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врача-специалиста в течение 14 календарных дней в </w:t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базовом</w:t>
      </w:r>
      <w:proofErr w:type="gram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АПУ граждане направляются в районные консультативные отделения (центры).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3. 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ab/>
        <w:t>Порядок предоставления медицинской услуги, консультации врача-специалиста в СПб ГУЗ "ГКДЦ N 1", в амбулаторно-консультативных отделениях городских стационаров, в учреждениях федерального подчинения: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3.1. 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ab/>
        <w:t xml:space="preserve">При невозможности оказания медицинской услуги или консультации врача специалиста в течение 14 календарных дней в </w:t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базовом</w:t>
      </w:r>
      <w:proofErr w:type="gram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АПУ граждане направляются: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3.1.1.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ab/>
        <w:t xml:space="preserve"> В СПб ГУЗ  «Городской консультативно-диагностический центр N 1», в СПб ГУЗ «Консультативно-диагностический центр N 85» в соответствии с распоряжением Комитета по здравоохранению от 04.09.2007 N 421-р.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3.1.2. 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Направление пациентов в существующие амбулаторно-консультативные отделения стационаров (далее - направление) осуществляется при наличии медицинских показаний: необходимость проведения дифференциального диагноза (неясные, редкие случаи, трудная в диагностическом плане патология), сложность диагностики и неэффективность ранее проводимого лечения, необходимость проведения диагностических процедур в условиях амбулаторно-консультативного отделения, проведение повторных специализированных приемов по заключениям специалистов амбулаторно-консультативных отделений, для отбора на плановую госпитализацию и др. в соответствии с</w:t>
      </w:r>
      <w:proofErr w:type="gram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распоряжениями Комитета по здравоохранению.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3.1.3.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В Городской клинико-диагностический центр поликлиники государственного</w:t>
      </w:r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hyperlink r:id="rId9" w:tgtFrame="_blank" w:history="1">
        <w:r w:rsidRPr="00A63C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DBDBB7"/>
          </w:rPr>
          <w:t>образовательного</w:t>
        </w:r>
      </w:hyperlink>
      <w:r w:rsidRPr="00A63C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DBDBB7"/>
        </w:rPr>
        <w:t> 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учреждения высшего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lastRenderedPageBreak/>
        <w:t>«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Санкт-Петербургский государственный медицинский университет имени академика И.П.Павлова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»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Федерального агентства по здравоохранению и социальному развитию Российской Федерации, в Центральную консультативно-диагностическую поликлинику государственного образовательного учреждения высшего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«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Военно-медицинская академия им. С.М.Кирова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»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 в соответствии с распоряжениями Комитета по здравоохранению от 10.06.2008 N 325-р, от 11.07.2008 N 382-р</w:t>
      </w:r>
      <w:proofErr w:type="gramEnd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, от 04.05.2009 N 266-р, от 04.05.2009 N 267-р.</w:t>
      </w:r>
      <w:r w:rsidRPr="00A63C91">
        <w:rPr>
          <w:rFonts w:ascii="Times New Roman" w:hAnsi="Times New Roman" w:cs="Times New Roman"/>
          <w:sz w:val="24"/>
          <w:szCs w:val="24"/>
        </w:rPr>
        <w:br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3.2.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ab/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При невозможности оказания в АПУ медицинской услуги или консультации врача-специалиста в течение 14 календарных дней осуществляется фиксирование очередности предоставления медицинских услуг или консультаций в соответствии с формой, утвержденной распоряжением Комитета по здравоохранению от 08.10.2007 N 520-р </w:t>
      </w:r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«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 xml:space="preserve">Об утверждении </w:t>
      </w:r>
      <w:proofErr w:type="gramStart"/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порядка фиксирования очередности предоставления медицинских услуг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DBDBB7"/>
        </w:rPr>
        <w:t>»</w:t>
      </w:r>
      <w:r w:rsidRPr="00A63C91">
        <w:rPr>
          <w:rFonts w:ascii="Times New Roman" w:hAnsi="Times New Roman" w:cs="Times New Roman"/>
          <w:sz w:val="24"/>
          <w:szCs w:val="24"/>
          <w:shd w:val="clear" w:color="auto" w:fill="DBDBB7"/>
        </w:rPr>
        <w:t>.</w:t>
      </w:r>
    </w:p>
    <w:sectPr w:rsidR="00BD0AC6" w:rsidRPr="00A63C91" w:rsidSect="00A63C9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C91"/>
    <w:rsid w:val="0036578A"/>
    <w:rsid w:val="008A0D0F"/>
    <w:rsid w:val="00A63C91"/>
    <w:rsid w:val="00B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C91"/>
  </w:style>
  <w:style w:type="character" w:styleId="a3">
    <w:name w:val="Hyperlink"/>
    <w:basedOn w:val="a0"/>
    <w:uiPriority w:val="99"/>
    <w:semiHidden/>
    <w:unhideWhenUsed/>
    <w:rsid w:val="00A63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Og8EVzA-Pj9vq81-820UFX9dJ5fqnXegzZXPoU24Litrma7AdKfCVm7OWWX2jJ*mPtApWWNjMnpGbSrKvDXFiDu2nuq5RMoWy*Xu3lQh5yPtFUInaw85V6Zr-h9QVmoMQh7gcGGgkxSYCTHC8s6vu*hgP9DJqv*enMpAi1fq4GyLfXJJbiYoYfPuTdAMFc28ff2nlkIXQ-H*BtpVUD*nu4FVE3Aui9Byc-jSIfnKZd1922a4UBUbFmugVgbmqI*o*h*gO5cIu-Auy7CxkzOf9ZbsxSrVFf7yj5VO5VUEKMCEwJ*Q--0apLgytAd7RPVtXAfx2cF6m1SZRfD-gdiFW3TIWJqhP7nNxVmJ86KE8HjGlxg6ZJq6GG2fqyS15ENeoDqgR9tNLSsFu0tsV7m41j5Ms1Uf83G2z6oD6RkzYdEEEZDiLYfh2ZHynNZsJMLRhMUBrEQYGRPCZfwD-2U8TbNF1EOoVCpteucUlGLwhYkfQtjquZ2Zoa3TvwvSUOD46J5HYItYm-MLTsaj9Fug1dtXB0EKM0dGJF9SuLWIK85nbZUOelz-fRbNViNkk3MJQ8rkiG9Eo5ZZ2pcLGC1B5EWfNXvs8CZ6YaUHsN*ZdbJnRKk5GG9JafyMwCc&amp;eurl%5B%5D=Og8EV87Pzs-v4VjG6GNIEtGNtlQszpx0pczdKEkvCIu*UGw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ick02.begun.ru/click.jsp?url=Og8EVyUqKyp6CwgppTtCQykLccG8yyH2m8OZ9xvueH09z-iWIvGUADiYDzOg2snwaIZ-DzU1ZCwQO3yc6mOT3m3gyLzvEpxAnbO4iAJ3sXW7QxRxPVlvAfA9qEkGADxaFEi2Jjf2xULOX2eUpJj57b42aYaf-KnIypwW3QG8tjrdKyQfOHB*N6W4G4ZaQ5vqK6vxwBRBFaeoUIwDfmi0QtuefrziRxy*vzQe7TUGqRGxF6p0nNnX2qdsmsoqZENkNtNs91vEdzziB3x9X-9TOVogCeYZ2TI*Q1mCKZnI5AxIDFNcMzHWaHT*eMu3iDmhkMs9FQ22V5hViTwzTRRJl7gElFZt83UBCZVFP25IPLQKW9T2qFZ21KFTZ*h5KI*SbPZsixeB4efJd4egm3V0GvKAf5kpUJqI*bQbR2*00NXj4qIm6mPdHsr7S45bQhJDWgXgLkmOK08HCpm0OY3DWeC*5wHHz4jVo8ZXI4UdTPiou4ruwKkPdKpiR08sKtrHV7NAh-ZhQWHYkzaDtyu*ALP-b7k-4DjDWSJx2B9iPJ58xNZbz4h85hBkK2McV0Qb-2isz5OEIsPFG3ButtMPpbMDpYkpgSBPwDgiMpY35LWWOcidMofjPQKLj4g&amp;eurl%5B%5D=Og8EV8-Oz872H5LM4mlCGNuHvF6aQacxEuboaU-*bE5ivtZ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Og8EV9jX1tf1Cn41uSdeXzUXbd2g1z3qh9*F619XikJ6xotktOgLHZJsnZJfLtVIcBzE0AfjLQaffDgpFVJ5wpFR0oA-CtqQEvrN2uEMoFXzp7xgFNmmTrMsl9uuw3I62fIfeSWDwGrzr89q6PBqIbrEhzIOsy*yrMjWzEabjw5Vkb9GRD5WLCr9Sjf2tT28MPZBsktnuizXKBVW29FZl37NIoT0u5FKCFfCulx*D2-2blO8ybCs0DBeIoyhVqItWNZTts4p1hYF*fPEdKImiZOjysjg1R3*IqmeJ8dckzIK72oua8QjC6TaK*JnhRsZZb3QgaFgTCa6Gq0iPnb5EN7xOM8zYmQWN1vx*-T7drMKMGvXF7H8HZ6yed0ah468pUiKroBE-VyiVAVWmRZu-oBUpHH-LSfxkuDCkso3BC-maI1ZKIbL7TwFaNPaw8L9PrxAIhpg2WPM4YX3-6RXM4Ut9FNETgV2QjsS6Asb-RnVBbPPTvyHgFIYntRzALKrnKdy-v2zZHEEm9EPcwUb7bB5zbtMTdKRHj9o1fNYjbNvAJoyU3U1tES0GYl87zYHl*ne3wD*TxkX1RuNxuOKrbcr*qPib8u4IqyMDaIW1E0B10WR0m04ZZmY*uML1tFd0s5mBw&amp;eurl%5B%5D=Og8EV-Dx8PEGiwtrRc7lv3wgG-n1OYKMNP1fARbXCBG61Xr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lick02.begun.ru/click.jsp?url=Og8EVzQ8PTzISFY8sC5XVjweZNSp3jTjjtaM4iA98GaSnm6SG5*UpG-g6f39YbiOTZHleYitdljAA6XggFwOV12PE3szCiNdmTGmStQg63XrpuQKCActJwJy1MAJd0raxk17ltTx7YR3UIlfAybT3ejajpsDtiRkN9LDCdLroy7KjEssd-h6TrcyVfZs24Ih2DRtj3Nyefez4EnibN0KOkYvtRtWTe-xMcgDNnSsnRYHRyigL2p0f50tAVHro0VWI2KmC*O-vrRlwlukIAK9BgDrBKBnlazXdv37TMyFZl2gQOOcmgq2jjotpRuJhk7J08nbWXsQABgtrPpVuPtsGRqlZoMGonaztD5IyU3oe-EebvI5RbWIgvDiVMI8tTBfpKr9v2KWkPkQYQKzN0WXamPMAaHXGTFkqiUAaw&amp;eurl%5B%5D=Og8EV8XExcTB96*kigEqcLPv1Da-7Ip5wphcV0Dt9p0Ra-w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lick02.begun.ru/click.jsp?url=Og8EV-D8-fyFp9ncUM63ttz*hDRJPtQDbjZsAra*Y6uTL2KN59WXCROxQjCe2RsnXIM2*vV1ge8dhHwbLkwR19ES7CKcyLNbzp*43TuDCgWLyDk45Q6Ncx*ZDs5QaQX0WMmp*fgEAbp*muqcqvCkILZeNAfc5a0gZCLlgvs0vmB4py2yuyldjts*coqkCa526ULjSbf2MadN8-E*n7tZ*7FyMKVYrmUWMve47z1KPOXmVhRyzLL9zlxsNYt1eYuFPLeozMrijuPS5mdVmc1HTW2vT53hs7dlrY36ZZZe6Wd4Nhl1esPzXL*prpHdt1fo8PYdg2z1zgNg*kTergr*aQTMFKZ5Dh*nVuTsT9jJjG4hdHHWICpPVx6NiF9PaYHIFNu0**9FlDCZZHl*hs6*-VPof7f10g*cVCAbwk4jvqbPlIcEi2*q6ZzB26A9TIT9SY7PXZnifh1Y3OlEPuwHu59UU7pFgQB1pQmI77pMsLv2YSDlGZzzAasW7N1UxT496uEql-k3YRQAYdKVeAo1mFhboAmMcoy--vVbe9XoK-L1Mn*jAfi1v15Gybg8DkqUg9iDLOUWmD3DI5jCkpiOMKmH9*0&amp;eurl%5B%5D=Og8EV-Lz8vM89g4ALqWO1BdLcJKqkQnXWDLqwMA7gSuEMxNb" TargetMode="External"/><Relationship Id="rId9" Type="http://schemas.openxmlformats.org/officeDocument/2006/relationships/hyperlink" Target="http://click02.begun.ru/click.jsp?url=Og8EV7G-vr*LfMyxPaPa27GT6VkkU7luA1sBb9vTDsb*Qg-gZeHwRMmqOiTpmGP*xqpyZj9vjatLeNIYXAcS1koCc78oBY7aQu--yZLcY2bDh989oE8VaL*DdEaQgEQegJExNMxYbglhBzzU-q1Kne4UmnhptoyYOSMklssAWoQsLN*VolTEOLsWk6s9DW0kue8WTTbPRppRol7Cu4fIFfdq7oON4cVUk*eyDGSBqlrXXZZMgcDZFF6iS7iyIe7ZxMGf40yg*mFD-NdzXeybsVz8Y7DYFH0WfRtV-SMANxppthRSQi4CerRvcSgQrRDrS2TdY44K0XdJwumxthl3lvds8Moo9TlzVB4QZgDZ6uY0c6P*w22020MzkUfAovNoWc2uJ*yrm1aU45*E0yqLgaXXXqs35Fu*vy-*LPqWgcESjJBdqr4dCqEamvywqFn39scFXdj3cmdIq7Z-PVVi8H*fn0lOQG86jpOiNVh9L0AJLpnb17fq*rTsLIYLMgYZcKJeiRzErR*3x8Q9KNem8RbHFkRo08hRjTCYYk5lw40zckuTWQbTPdaPswH5a5glC30OwZRinpXYTw7LN7LdL6UY4tNayzAzRE*EOVeZz7quz3w7L3hrmaEYUT5rWnVAQXhbRQC5nHz2wsihxBtH3iwHMhCqjUWGE6nmaZtRcZWelpw9Oppt*jaxRX0&amp;eurl%5B%5D=Og8EV-Dx8PFMbJ8cMrmSyAtXbI4WJQ7HEi9w-kCyNUJKI-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2121</Words>
  <Characters>12093</Characters>
  <Application>Microsoft Office Word</Application>
  <DocSecurity>0</DocSecurity>
  <Lines>100</Lines>
  <Paragraphs>28</Paragraphs>
  <ScaleCrop>false</ScaleCrop>
  <Company>Grizli777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2013-09-02T17:21:00Z</dcterms:created>
  <dcterms:modified xsi:type="dcterms:W3CDTF">2013-09-02T17:21:00Z</dcterms:modified>
</cp:coreProperties>
</file>